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C113D4">
        <w:rPr>
          <w:b/>
          <w:color w:val="000000" w:themeColor="text1"/>
          <w:sz w:val="28"/>
          <w:szCs w:val="28"/>
          <w:shd w:val="clear" w:color="auto" w:fill="F7F8F9"/>
        </w:rPr>
        <w:t>6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B5048A" w:rsidRPr="006F3706" w:rsidTr="00C113D4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B5048A" w:rsidRPr="00C113D4" w:rsidRDefault="00C113D4" w:rsidP="005A6CA3">
            <w:pPr>
              <w:ind w:left="34"/>
              <w:jc w:val="center"/>
              <w:outlineLvl w:val="0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C113D4">
              <w:rPr>
                <w:b/>
                <w:bCs/>
                <w:color w:val="FFFFFF" w:themeColor="background1"/>
                <w:sz w:val="28"/>
                <w:szCs w:val="28"/>
              </w:rPr>
              <w:t>Урманнарның югары янгын куркынычы турында шторм кисәтүе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B5048A" w:rsidRPr="00C113D4" w:rsidRDefault="00C113D4" w:rsidP="00005D16">
            <w:pPr>
              <w:tabs>
                <w:tab w:val="left" w:pos="34"/>
              </w:tabs>
              <w:ind w:left="34" w:right="-1" w:firstLine="425"/>
              <w:jc w:val="center"/>
              <w:rPr>
                <w:color w:val="FFFFFF" w:themeColor="background1"/>
                <w:sz w:val="28"/>
                <w:szCs w:val="28"/>
              </w:rPr>
            </w:pPr>
            <w:r w:rsidRPr="00C113D4">
              <w:rPr>
                <w:color w:val="FFFFFF" w:themeColor="background1"/>
                <w:sz w:val="28"/>
                <w:szCs w:val="28"/>
              </w:rPr>
              <w:t>2026 елның 4 сентябреннән 7 сентябренә кадәр Татарстан Республикасы территориясендә урыны белән Көнчыгыш һәм көньяк районнарда урманнарда янгын куркынычы зур булыр дип көтелә (4 класс).</w:t>
            </w:r>
          </w:p>
        </w:tc>
      </w:tr>
      <w:tr w:rsidR="00C113D4" w:rsidRPr="006F3706" w:rsidTr="00005D16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C113D4" w:rsidRDefault="00C113D4" w:rsidP="00C113D4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13D4">
              <w:rPr>
                <w:color w:val="000000" w:themeColor="text1"/>
                <w:sz w:val="28"/>
                <w:szCs w:val="28"/>
              </w:rPr>
              <w:t>Консультация-кисәтү</w:t>
            </w:r>
          </w:p>
          <w:p w:rsidR="00C113D4" w:rsidRPr="00C113D4" w:rsidRDefault="00C113D4" w:rsidP="00C113D4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13D4">
              <w:rPr>
                <w:color w:val="000000" w:themeColor="text1"/>
                <w:sz w:val="28"/>
                <w:szCs w:val="28"/>
              </w:rPr>
              <w:t>метеорологик күренешләрнең интенсивлыгы турында</w:t>
            </w:r>
          </w:p>
          <w:p w:rsidR="00C113D4" w:rsidRPr="00C113D4" w:rsidRDefault="00C113D4" w:rsidP="00C113D4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13D4">
              <w:rPr>
                <w:color w:val="000000" w:themeColor="text1"/>
                <w:sz w:val="28"/>
                <w:szCs w:val="28"/>
              </w:rPr>
              <w:t>2026 елның 5 сентябрендә 18 сәгатьтән 6 сентябрендә 18 сәгатькә кадәр</w:t>
            </w:r>
          </w:p>
          <w:p w:rsidR="00C113D4" w:rsidRPr="00690585" w:rsidRDefault="00C113D4" w:rsidP="00C113D4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13D4">
              <w:rPr>
                <w:color w:val="000000" w:themeColor="text1"/>
                <w:sz w:val="28"/>
                <w:szCs w:val="28"/>
              </w:rPr>
              <w:t>6 сентябрьдә төнлә һәм көндез Татарстан Республикасы территориясендә һәм Казан шәһәрендә җилнең секундына 15-20 метрга кадәр көчәюе көтелә, кайбер район</w:t>
            </w:r>
            <w:r>
              <w:rPr>
                <w:color w:val="000000" w:themeColor="text1"/>
                <w:sz w:val="28"/>
                <w:szCs w:val="28"/>
              </w:rPr>
              <w:t>нарда яшенле яңгыр явуы ихтимал</w:t>
            </w:r>
            <w:r w:rsidRPr="00005D16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9E58A3" w:rsidP="0096253D">
      <w:pPr>
        <w:jc w:val="both"/>
        <w:rPr>
          <w:bCs/>
          <w:i/>
          <w:sz w:val="8"/>
        </w:rPr>
      </w:pPr>
      <w:r w:rsidRPr="009E58A3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9E58A3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9E58A3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9E58A3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9E58A3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C113D4">
        <w:rPr>
          <w:b/>
          <w:sz w:val="28"/>
          <w:szCs w:val="28"/>
        </w:rPr>
        <w:t>2026 елның 6 сентябренә</w:t>
      </w:r>
    </w:p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C113D4">
        <w:rPr>
          <w:b/>
          <w:sz w:val="28"/>
          <w:szCs w:val="28"/>
        </w:rPr>
        <w:t>2026 елның 5 сентябрендә 18 сәгатьтән 6 сентябрендә 18 сәгатькә кадәр</w:t>
      </w:r>
    </w:p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C113D4">
        <w:rPr>
          <w:b/>
          <w:sz w:val="28"/>
          <w:szCs w:val="28"/>
        </w:rPr>
        <w:t>Идел алды һәм Көнбатыш Кама алды буенча (Теләче муниципаль районы):</w:t>
      </w:r>
    </w:p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13D4">
        <w:rPr>
          <w:sz w:val="28"/>
          <w:szCs w:val="28"/>
        </w:rPr>
        <w:t>Аязучан болытлы һава. Бераз һәм уртача яңгыр.</w:t>
      </w:r>
    </w:p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13D4">
        <w:rPr>
          <w:sz w:val="28"/>
          <w:szCs w:val="28"/>
        </w:rPr>
        <w:t>Кайбер районнарда яшенле яңгыр булуы ихтимал.</w:t>
      </w:r>
    </w:p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13D4">
        <w:rPr>
          <w:sz w:val="28"/>
          <w:szCs w:val="28"/>
        </w:rPr>
        <w:t>Җил көньяк-көнбатыштан 6-11 метр тизлектә, урыны белән 15-20 метр тизлектә.</w:t>
      </w:r>
    </w:p>
    <w:p w:rsidR="00C113D4" w:rsidRPr="00C113D4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13D4">
        <w:rPr>
          <w:sz w:val="28"/>
          <w:szCs w:val="28"/>
        </w:rPr>
        <w:t>Төнлә һаваның минималь температурасы +13..+17˚.</w:t>
      </w:r>
    </w:p>
    <w:p w:rsidR="000C067B" w:rsidRPr="00E34C1E" w:rsidRDefault="00C113D4" w:rsidP="00C113D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13D4">
        <w:rPr>
          <w:sz w:val="28"/>
          <w:szCs w:val="28"/>
        </w:rPr>
        <w:t>Көндез максималь температура +18..+21˚.</w:t>
      </w:r>
    </w:p>
    <w:sectPr w:rsidR="000C067B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D5B" w:rsidRDefault="00E93D5B" w:rsidP="00057DBD">
      <w:r>
        <w:separator/>
      </w:r>
    </w:p>
  </w:endnote>
  <w:endnote w:type="continuationSeparator" w:id="1">
    <w:p w:rsidR="00E93D5B" w:rsidRDefault="00E93D5B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D5B" w:rsidRDefault="00E93D5B" w:rsidP="00057DBD">
      <w:r>
        <w:separator/>
      </w:r>
    </w:p>
  </w:footnote>
  <w:footnote w:type="continuationSeparator" w:id="1">
    <w:p w:rsidR="00E93D5B" w:rsidRDefault="00E93D5B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9E58A3">
    <w:pPr>
      <w:pStyle w:val="a3"/>
      <w:spacing w:line="14" w:lineRule="auto"/>
      <w:ind w:left="0" w:firstLine="0"/>
      <w:jc w:val="left"/>
      <w:rPr>
        <w:sz w:val="20"/>
      </w:rPr>
    </w:pPr>
    <w:r w:rsidRPr="009E58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2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377</cp:revision>
  <dcterms:created xsi:type="dcterms:W3CDTF">2025-06-01T12:53:00Z</dcterms:created>
  <dcterms:modified xsi:type="dcterms:W3CDTF">2026-09-05T11:34:00Z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